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BA" w:rsidRPr="00BA54F8" w:rsidRDefault="003431F7" w:rsidP="0047049C">
      <w:pPr>
        <w:pStyle w:val="20"/>
        <w:shd w:val="clear" w:color="auto" w:fill="auto"/>
        <w:ind w:right="60"/>
        <w:rPr>
          <w:b w:val="0"/>
          <w:sz w:val="24"/>
          <w:szCs w:val="24"/>
        </w:rPr>
      </w:pPr>
      <w:r w:rsidRPr="00BA54F8">
        <w:rPr>
          <w:b w:val="0"/>
          <w:sz w:val="24"/>
          <w:szCs w:val="24"/>
        </w:rPr>
        <w:t>Аналитическая справка</w:t>
      </w:r>
    </w:p>
    <w:p w:rsidR="003431F7" w:rsidRPr="00BA54F8" w:rsidRDefault="00EF7727" w:rsidP="00470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sz w:val="24"/>
          <w:szCs w:val="24"/>
        </w:rPr>
        <w:t>«</w:t>
      </w:r>
      <w:r w:rsidR="00E53C14" w:rsidRPr="00BA54F8">
        <w:rPr>
          <w:rFonts w:ascii="Times New Roman" w:hAnsi="Times New Roman" w:cs="Times New Roman"/>
          <w:sz w:val="24"/>
          <w:szCs w:val="24"/>
        </w:rPr>
        <w:t>О п</w:t>
      </w:r>
      <w:r w:rsidR="00E53C14" w:rsidRPr="00BA54F8">
        <w:rPr>
          <w:rStyle w:val="3TimesNewRoman105pt0pt"/>
          <w:rFonts w:eastAsia="Calibri"/>
          <w:sz w:val="24"/>
          <w:szCs w:val="24"/>
        </w:rPr>
        <w:t>роведении</w:t>
      </w:r>
      <w:r w:rsidR="003431F7" w:rsidRPr="00BA54F8">
        <w:rPr>
          <w:rStyle w:val="3TimesNewRoman105pt0pt"/>
          <w:rFonts w:eastAsia="Calibri"/>
          <w:sz w:val="24"/>
          <w:szCs w:val="24"/>
        </w:rPr>
        <w:t xml:space="preserve"> </w:t>
      </w:r>
      <w:r w:rsidR="0047049C" w:rsidRPr="00BA54F8">
        <w:rPr>
          <w:rStyle w:val="3TimesNewRoman105pt0pt"/>
          <w:rFonts w:eastAsia="Calibri"/>
          <w:sz w:val="24"/>
          <w:szCs w:val="24"/>
        </w:rPr>
        <w:t xml:space="preserve"> </w:t>
      </w:r>
      <w:r w:rsidR="003431F7" w:rsidRPr="00BA54F8">
        <w:rPr>
          <w:rStyle w:val="3TimesNewRoman105pt0pt"/>
          <w:rFonts w:eastAsia="Calibri"/>
          <w:sz w:val="24"/>
          <w:szCs w:val="24"/>
        </w:rPr>
        <w:t xml:space="preserve">открытых уроков </w:t>
      </w:r>
      <w:r w:rsidR="003431F7" w:rsidRPr="00BA54F8">
        <w:rPr>
          <w:rFonts w:ascii="Times New Roman" w:hAnsi="Times New Roman" w:cs="Times New Roman"/>
          <w:sz w:val="24"/>
          <w:szCs w:val="24"/>
        </w:rPr>
        <w:t>в</w:t>
      </w:r>
      <w:r w:rsidR="0055735D" w:rsidRPr="00BA54F8">
        <w:rPr>
          <w:rFonts w:ascii="Times New Roman" w:hAnsi="Times New Roman" w:cs="Times New Roman"/>
          <w:sz w:val="24"/>
          <w:szCs w:val="24"/>
        </w:rPr>
        <w:t xml:space="preserve">  рамках выполнения  антирисковой  </w:t>
      </w:r>
      <w:r w:rsidR="003431F7" w:rsidRPr="00BA54F8">
        <w:rPr>
          <w:rFonts w:ascii="Times New Roman" w:hAnsi="Times New Roman" w:cs="Times New Roman"/>
          <w:sz w:val="24"/>
          <w:szCs w:val="24"/>
        </w:rPr>
        <w:t>программы «</w:t>
      </w:r>
      <w:r w:rsidR="0055735D" w:rsidRPr="00BA54F8">
        <w:rPr>
          <w:rFonts w:ascii="Times New Roman" w:hAnsi="Times New Roman" w:cs="Times New Roman"/>
          <w:sz w:val="24"/>
          <w:szCs w:val="24"/>
        </w:rPr>
        <w:t xml:space="preserve">Несформированность  внутришкольной  системы  повышения квалификации» </w:t>
      </w:r>
    </w:p>
    <w:p w:rsidR="00EF7727" w:rsidRPr="00BA54F8" w:rsidRDefault="00EF7727" w:rsidP="00470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7727" w:rsidRPr="00BA54F8" w:rsidRDefault="00EF7727" w:rsidP="00EF77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sz w:val="24"/>
          <w:szCs w:val="24"/>
        </w:rPr>
        <w:t>03.05.2022г.</w:t>
      </w:r>
    </w:p>
    <w:p w:rsidR="00E53C14" w:rsidRPr="00BA54F8" w:rsidRDefault="00E53C14" w:rsidP="00470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3C14" w:rsidRPr="00BA54F8" w:rsidRDefault="00E53C14" w:rsidP="00470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sz w:val="24"/>
          <w:szCs w:val="24"/>
        </w:rPr>
        <w:t>Цель: совершенствование педагогического мастерства учителей в рамках проекта «500+»</w:t>
      </w:r>
    </w:p>
    <w:p w:rsidR="00E53C14" w:rsidRPr="00BA54F8" w:rsidRDefault="00E53C14" w:rsidP="00E53C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53C14" w:rsidRPr="00BA54F8" w:rsidRDefault="00E53C14" w:rsidP="004704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735D" w:rsidRPr="00BA54F8" w:rsidRDefault="00E53C14" w:rsidP="00E53C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sz w:val="24"/>
          <w:szCs w:val="24"/>
        </w:rPr>
        <w:t xml:space="preserve">Совершенствование знаний учителей об инновационных технологиях, формах и методах работы с </w:t>
      </w:r>
      <w:proofErr w:type="gramStart"/>
      <w:r w:rsidRPr="00BA54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54F8">
        <w:rPr>
          <w:rFonts w:ascii="Times New Roman" w:hAnsi="Times New Roman" w:cs="Times New Roman"/>
          <w:sz w:val="24"/>
          <w:szCs w:val="24"/>
        </w:rPr>
        <w:t>;</w:t>
      </w:r>
    </w:p>
    <w:p w:rsidR="00E53C14" w:rsidRPr="00BA54F8" w:rsidRDefault="00E53C14" w:rsidP="00E53C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sz w:val="24"/>
          <w:szCs w:val="24"/>
        </w:rPr>
        <w:t>Повышение творческой активности педагогов и качества проведения учебных занятий на основе внедрения компьютерных и игровых технологий;</w:t>
      </w:r>
    </w:p>
    <w:p w:rsidR="00E53C14" w:rsidRPr="00BA54F8" w:rsidRDefault="00E53C14" w:rsidP="00E53C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sz w:val="24"/>
          <w:szCs w:val="24"/>
        </w:rPr>
        <w:t>Освоение способов последовательности действий по конструированию урока с использованием современных педагогических технологий;</w:t>
      </w:r>
    </w:p>
    <w:p w:rsidR="00E53C14" w:rsidRPr="00BA54F8" w:rsidRDefault="00E53C14" w:rsidP="00E53C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sz w:val="24"/>
          <w:szCs w:val="24"/>
        </w:rPr>
        <w:t>Выявление, обо</w:t>
      </w:r>
      <w:r w:rsidR="007D75A4" w:rsidRPr="00BA54F8">
        <w:rPr>
          <w:rFonts w:ascii="Times New Roman" w:hAnsi="Times New Roman" w:cs="Times New Roman"/>
          <w:sz w:val="24"/>
          <w:szCs w:val="24"/>
        </w:rPr>
        <w:t>б</w:t>
      </w:r>
      <w:r w:rsidRPr="00BA54F8">
        <w:rPr>
          <w:rFonts w:ascii="Times New Roman" w:hAnsi="Times New Roman" w:cs="Times New Roman"/>
          <w:sz w:val="24"/>
          <w:szCs w:val="24"/>
        </w:rPr>
        <w:t>щение и распространение опыта творчески работающих учителей.</w:t>
      </w:r>
    </w:p>
    <w:p w:rsidR="00E53C14" w:rsidRPr="00BA54F8" w:rsidRDefault="00E53C14" w:rsidP="00E53C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3C14" w:rsidRPr="00BA54F8" w:rsidRDefault="00E53C14" w:rsidP="00E53C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3C14" w:rsidRPr="00BA54F8" w:rsidRDefault="007D75A4" w:rsidP="00E445CA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sz w:val="24"/>
          <w:szCs w:val="24"/>
        </w:rPr>
        <w:t xml:space="preserve">      </w:t>
      </w:r>
      <w:r w:rsidR="00E53C14" w:rsidRPr="00BA54F8">
        <w:rPr>
          <w:rFonts w:ascii="Times New Roman" w:hAnsi="Times New Roman" w:cs="Times New Roman"/>
          <w:sz w:val="24"/>
          <w:szCs w:val="24"/>
        </w:rPr>
        <w:t>В соответствии с планом методической работы школы, выполнением мероприятий антирисковой программы «Несформированность внутришкольной системы повышения квалификации» в апреле 2022 года был проведен цикл открытых уроков</w:t>
      </w:r>
      <w:r w:rsidRPr="00BA54F8">
        <w:rPr>
          <w:rFonts w:ascii="Times New Roman" w:hAnsi="Times New Roman" w:cs="Times New Roman"/>
          <w:sz w:val="24"/>
          <w:szCs w:val="24"/>
        </w:rPr>
        <w:t>, в котором приняли участие  6</w:t>
      </w:r>
      <w:r w:rsidR="008A67DB" w:rsidRPr="00BA54F8">
        <w:rPr>
          <w:rFonts w:ascii="Times New Roman" w:hAnsi="Times New Roman" w:cs="Times New Roman"/>
          <w:sz w:val="24"/>
          <w:szCs w:val="24"/>
        </w:rPr>
        <w:t xml:space="preserve"> педагогов школы.</w:t>
      </w:r>
      <w:r w:rsidR="00E53C14" w:rsidRPr="00BA5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5A4" w:rsidRPr="00BA54F8" w:rsidRDefault="007D75A4" w:rsidP="00E445CA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sz w:val="24"/>
          <w:szCs w:val="24"/>
        </w:rPr>
        <w:t xml:space="preserve"> Анализ проведенных занятий  позволяет сделать вывод о том, что у педагогов школы сложился индивидуальный стиль профессиональной деятельности. В ходе занятий используются современные педагогические технологии.  Каждый урок тщательно продуман, содержателен. Особое внимание в ходе уроков было уделено формированию УУД. Отмечена в</w:t>
      </w:r>
      <w:r w:rsidR="007E5B49" w:rsidRPr="00BA54F8">
        <w:rPr>
          <w:rFonts w:ascii="Times New Roman" w:hAnsi="Times New Roman" w:cs="Times New Roman"/>
          <w:sz w:val="24"/>
          <w:szCs w:val="24"/>
        </w:rPr>
        <w:t>ысокая активность детей в ходе занятий</w:t>
      </w:r>
      <w:r w:rsidRPr="00BA54F8">
        <w:rPr>
          <w:rFonts w:ascii="Times New Roman" w:hAnsi="Times New Roman" w:cs="Times New Roman"/>
          <w:sz w:val="24"/>
          <w:szCs w:val="24"/>
        </w:rPr>
        <w:t>.</w:t>
      </w:r>
    </w:p>
    <w:p w:rsidR="007D75A4" w:rsidRPr="00BA54F8" w:rsidRDefault="00014962" w:rsidP="00E445CA">
      <w:pPr>
        <w:pStyle w:val="a5"/>
        <w:ind w:left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BA54F8">
        <w:rPr>
          <w:rFonts w:ascii="Times New Roman" w:hAnsi="Times New Roman" w:cs="Times New Roman"/>
          <w:sz w:val="24"/>
          <w:szCs w:val="24"/>
        </w:rPr>
        <w:t xml:space="preserve">   </w:t>
      </w:r>
      <w:r w:rsidR="007D75A4" w:rsidRPr="00BA54F8">
        <w:rPr>
          <w:rFonts w:ascii="Times New Roman" w:hAnsi="Times New Roman" w:cs="Times New Roman"/>
          <w:sz w:val="24"/>
          <w:szCs w:val="24"/>
        </w:rPr>
        <w:t xml:space="preserve"> Урок математики  в 6 классе (учитель </w:t>
      </w:r>
      <w:proofErr w:type="gramStart"/>
      <w:r w:rsidR="007D75A4" w:rsidRPr="00BA54F8">
        <w:rPr>
          <w:rFonts w:ascii="Times New Roman" w:hAnsi="Times New Roman" w:cs="Times New Roman"/>
          <w:sz w:val="24"/>
          <w:szCs w:val="24"/>
        </w:rPr>
        <w:t>Бережная</w:t>
      </w:r>
      <w:proofErr w:type="gramEnd"/>
      <w:r w:rsidR="007D75A4" w:rsidRPr="00BA54F8">
        <w:rPr>
          <w:rFonts w:ascii="Times New Roman" w:hAnsi="Times New Roman" w:cs="Times New Roman"/>
          <w:sz w:val="24"/>
          <w:szCs w:val="24"/>
        </w:rPr>
        <w:t xml:space="preserve"> О.В.) на тему «Прямоугольные координаты на плоскости»</w:t>
      </w:r>
      <w:r w:rsidR="007A1DF4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включает  </w:t>
      </w:r>
      <w:r w:rsidR="008B4623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технологию проблемного</w:t>
      </w:r>
      <w:r w:rsidR="007A1DF4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8B4623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обучения</w:t>
      </w:r>
      <w:r w:rsidR="007A1DF4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технологию исследования.</w:t>
      </w:r>
      <w:r w:rsidR="00AE5C4C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7E5B49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На уроке </w:t>
      </w:r>
      <w:r w:rsidR="00AE5C4C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использованы различные  виды </w:t>
      </w:r>
      <w:r w:rsidR="00101D87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деятельности: </w:t>
      </w:r>
      <w:r w:rsidR="00AE5C4C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работа в группах, самостоятельная работа</w:t>
      </w:r>
      <w:r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 самопроверкой. Урок заинтересовал учащихся своей игровой формой, нестандартным предложением заданий, насыщенностью различными заданиями, наглядностью. </w:t>
      </w:r>
    </w:p>
    <w:p w:rsidR="00014962" w:rsidRPr="00BA54F8" w:rsidRDefault="00014962" w:rsidP="00E445CA">
      <w:pPr>
        <w:pStyle w:val="a5"/>
        <w:ind w:left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Высокую оценку получи</w:t>
      </w:r>
      <w:r w:rsidR="007E5B49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ло внеурочное занятие  по истории с использованием  </w:t>
      </w:r>
      <w:r w:rsidR="008B4623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игровой технологии</w:t>
      </w:r>
      <w:r w:rsidR="007E5B49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Мероприятие  </w:t>
      </w:r>
      <w:r w:rsidR="00C25B83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проведено  в школьном музее Боевой и трудовой славы в форме </w:t>
      </w:r>
      <w:proofErr w:type="spellStart"/>
      <w:r w:rsidR="007E5B49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квест</w:t>
      </w:r>
      <w:proofErr w:type="spellEnd"/>
      <w:r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gramStart"/>
      <w:r w:rsidR="007E5B49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–</w:t>
      </w:r>
      <w:r w:rsidR="00C25B83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</w:t>
      </w:r>
      <w:proofErr w:type="gramEnd"/>
      <w:r w:rsidR="00C25B83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гры</w:t>
      </w:r>
      <w:r w:rsidR="007E5B49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«Тропа памяти» ( учитель Осыфляк Л.В.). </w:t>
      </w:r>
    </w:p>
    <w:p w:rsidR="00C25B83" w:rsidRPr="00BA54F8" w:rsidRDefault="00C25B83" w:rsidP="00E445CA">
      <w:pPr>
        <w:pStyle w:val="a5"/>
        <w:ind w:left="0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  Учитель Лемешко М.С. провела уро</w:t>
      </w:r>
      <w:r w:rsidR="00EF7727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 изобразительного искусства  в  1</w:t>
      </w:r>
      <w:r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классе с использованием здоровьесберегающих технологий </w:t>
      </w:r>
      <w:r w:rsidR="00EF7727"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</w:t>
      </w:r>
      <w:r w:rsidR="00EF7727" w:rsidRPr="00BA54F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профилактика умственного перенапряжения путём смены видов деятельности, использование </w:t>
      </w:r>
      <w:proofErr w:type="spellStart"/>
      <w:r w:rsidR="00EF7727" w:rsidRPr="00BA54F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физминутки</w:t>
      </w:r>
      <w:proofErr w:type="spellEnd"/>
      <w:r w:rsidR="00EF7727" w:rsidRPr="00BA54F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) </w:t>
      </w:r>
      <w:r w:rsidRPr="00BA54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 теме «Разноцветные жуки»</w:t>
      </w:r>
      <w:r w:rsidR="00EF7727" w:rsidRPr="00BA54F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.</w:t>
      </w:r>
    </w:p>
    <w:p w:rsidR="00A20BC6" w:rsidRPr="00BA54F8" w:rsidRDefault="00A20BC6" w:rsidP="00E445CA">
      <w:pPr>
        <w:pStyle w:val="a5"/>
        <w:ind w:left="0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BA54F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     </w:t>
      </w:r>
      <w:r w:rsidR="00EF7727" w:rsidRPr="00BA54F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Для эффективности усвоения материала  на уроке использованы разнообразные </w:t>
      </w:r>
      <w:r w:rsidR="00EF7727" w:rsidRPr="00BA54F8"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  <w:t>методы: метод</w:t>
      </w:r>
      <w:r w:rsidR="00EF7727" w:rsidRPr="00BA54F8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9FAFA"/>
        </w:rPr>
        <w:t> </w:t>
      </w:r>
      <w:r w:rsidR="00EF7727" w:rsidRPr="00BA54F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стимулирования и мотивации, метод наблюдений натуры и ее трансформация, показ приемов изображения; демонстрация как фото и видеоматериала, так и показ детских работ в конце занятия, при их оценке. Из словесных методов использованы: вопросы, объяснение, поощрение, совет и др.</w:t>
      </w:r>
    </w:p>
    <w:p w:rsidR="00A20BC6" w:rsidRPr="00BA54F8" w:rsidRDefault="00A20BC6" w:rsidP="00E445C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    </w:t>
      </w:r>
      <w:r w:rsidR="008B4623" w:rsidRPr="00BA54F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Эффективность применения  методов проектного обучения была продемонстрирована учителем биологии </w:t>
      </w:r>
      <w:proofErr w:type="spellStart"/>
      <w:r w:rsidR="008B4623" w:rsidRPr="00BA54F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Пиркиной</w:t>
      </w:r>
      <w:proofErr w:type="spellEnd"/>
      <w:r w:rsidR="008B4623" w:rsidRPr="00BA54F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М.С. при изучении темы «</w:t>
      </w:r>
      <w:r w:rsidR="008B4623" w:rsidRPr="00BA5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 грибов, их роль в природе и жизни человека» в 6 классе.</w:t>
      </w:r>
      <w:r w:rsidRPr="00BA54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45CA" w:rsidRPr="00BA54F8" w:rsidRDefault="00E445CA" w:rsidP="00E4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54F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33912" w:rsidRPr="00BA54F8">
        <w:rPr>
          <w:rFonts w:ascii="Times New Roman" w:hAnsi="Times New Roman" w:cs="Times New Roman"/>
          <w:sz w:val="24"/>
          <w:szCs w:val="24"/>
        </w:rPr>
        <w:t>Педагогику сотрудничества на уроке немецко</w:t>
      </w:r>
      <w:r w:rsidRPr="00BA54F8">
        <w:rPr>
          <w:rFonts w:ascii="Times New Roman" w:hAnsi="Times New Roman" w:cs="Times New Roman"/>
          <w:sz w:val="24"/>
          <w:szCs w:val="24"/>
        </w:rPr>
        <w:t xml:space="preserve">го языка в 5 классе представила </w:t>
      </w:r>
      <w:r w:rsidR="00533912" w:rsidRPr="00BA54F8">
        <w:rPr>
          <w:rFonts w:ascii="Times New Roman" w:hAnsi="Times New Roman" w:cs="Times New Roman"/>
          <w:sz w:val="24"/>
          <w:szCs w:val="24"/>
        </w:rPr>
        <w:t xml:space="preserve">Луковская Г.И. </w:t>
      </w:r>
      <w:r w:rsidRPr="00BA54F8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BA54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BA54F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de-DE" w:eastAsia="ru-RU"/>
        </w:rPr>
        <w:t>“Wieder kommen Gäste in die Stadt“</w:t>
      </w:r>
      <w:r w:rsidRPr="00BA54F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:rsidR="0000649E" w:rsidRPr="00BA54F8" w:rsidRDefault="00533912" w:rsidP="0000649E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4F8">
        <w:rPr>
          <w:rFonts w:ascii="Times New Roman" w:hAnsi="Times New Roman" w:cs="Times New Roman"/>
          <w:color w:val="181818"/>
          <w:sz w:val="24"/>
          <w:szCs w:val="24"/>
        </w:rPr>
        <w:t>На уроке использовались разнообразные методы: – объяснительно – иллюстративный метод; – метод проблемного обучения; – репродуктивный (повторение); – частично – поисковый метод и приёмы, которые были отобраны дополнител</w:t>
      </w:r>
      <w:r w:rsidR="00A20BC6" w:rsidRPr="00BA54F8">
        <w:rPr>
          <w:rFonts w:ascii="Times New Roman" w:hAnsi="Times New Roman" w:cs="Times New Roman"/>
          <w:color w:val="181818"/>
          <w:sz w:val="24"/>
          <w:szCs w:val="24"/>
        </w:rPr>
        <w:t xml:space="preserve">ьно с учётом темы, целей урока. </w:t>
      </w:r>
      <w:r w:rsidRPr="00BA54F8">
        <w:rPr>
          <w:rFonts w:ascii="Times New Roman" w:hAnsi="Times New Roman" w:cs="Times New Roman"/>
          <w:color w:val="181818"/>
          <w:sz w:val="24"/>
          <w:szCs w:val="24"/>
        </w:rPr>
        <w:t>Формы обучения на уроке: сочетание фронтальной, групповой и индивидуальной форм организации познавательной деятельности обучающихся.</w:t>
      </w:r>
      <w:r w:rsidR="00A20BC6" w:rsidRPr="00BA54F8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BA54F8">
        <w:rPr>
          <w:rFonts w:ascii="Times New Roman" w:hAnsi="Times New Roman" w:cs="Times New Roman"/>
          <w:color w:val="000000"/>
          <w:sz w:val="24"/>
          <w:szCs w:val="24"/>
        </w:rPr>
        <w:t>На уроке присутствовали разные виды деятельности, в том числе 4 обязательные: чтени</w:t>
      </w:r>
      <w:r w:rsidR="00A20BC6" w:rsidRPr="00BA54F8">
        <w:rPr>
          <w:rFonts w:ascii="Times New Roman" w:hAnsi="Times New Roman" w:cs="Times New Roman"/>
          <w:color w:val="000000"/>
          <w:sz w:val="24"/>
          <w:szCs w:val="24"/>
        </w:rPr>
        <w:t xml:space="preserve">е (в учебнике: диалог; чтение с </w:t>
      </w:r>
      <w:r w:rsidRPr="00BA54F8">
        <w:rPr>
          <w:rFonts w:ascii="Times New Roman" w:hAnsi="Times New Roman" w:cs="Times New Roman"/>
          <w:color w:val="000000"/>
          <w:sz w:val="24"/>
          <w:szCs w:val="24"/>
        </w:rPr>
        <w:t>пропусками); говорение (называли фразы); аудирование (повторение аудио фраз); письмо (запись новых слов диалога в тетрадь)</w:t>
      </w:r>
      <w:r w:rsidR="0000649E" w:rsidRPr="00BA54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649E" w:rsidRPr="00BA54F8" w:rsidRDefault="0000649E" w:rsidP="0000649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445CA" w:rsidRPr="00BA54F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E445CA" w:rsidRPr="00BA54F8">
        <w:rPr>
          <w:rFonts w:ascii="Times New Roman" w:hAnsi="Times New Roman" w:cs="Times New Roman"/>
          <w:color w:val="000000"/>
          <w:sz w:val="24"/>
          <w:szCs w:val="24"/>
        </w:rPr>
        <w:t>Дерипаско</w:t>
      </w:r>
      <w:proofErr w:type="spellEnd"/>
      <w:r w:rsidR="00E445CA" w:rsidRPr="00BA54F8">
        <w:rPr>
          <w:rFonts w:ascii="Times New Roman" w:hAnsi="Times New Roman" w:cs="Times New Roman"/>
          <w:color w:val="000000"/>
          <w:sz w:val="24"/>
          <w:szCs w:val="24"/>
        </w:rPr>
        <w:t xml:space="preserve"> Н.В.  на уроке  географии в 5 классе по теме</w:t>
      </w:r>
      <w:r w:rsidR="00E445CA" w:rsidRPr="00BA5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5CA" w:rsidRPr="00BA54F8">
        <w:rPr>
          <w:rFonts w:ascii="Times New Roman" w:hAnsi="Times New Roman" w:cs="Times New Roman"/>
          <w:sz w:val="24"/>
          <w:szCs w:val="24"/>
        </w:rPr>
        <w:t>«Рельеф суши. Горы суши» продемонстрировала технологию формирования критического мышления.</w:t>
      </w:r>
      <w:r w:rsidR="00E445CA" w:rsidRPr="00BA54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45CA" w:rsidRPr="00BA54F8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работу были вовлечены все учащиеся.  В ходе урока применяется дифференцированный подход. Учитель использовал методический прием – индивидуальная работа по карточка</w:t>
      </w:r>
      <w:proofErr w:type="gramStart"/>
      <w:r w:rsidR="00E445CA" w:rsidRPr="00BA54F8">
        <w:rPr>
          <w:rFonts w:ascii="Times New Roman" w:hAnsi="Times New Roman" w:cs="Times New Roman"/>
          <w:sz w:val="24"/>
          <w:szCs w:val="24"/>
          <w:shd w:val="clear" w:color="auto" w:fill="FFFFFF"/>
        </w:rPr>
        <w:t>м-</w:t>
      </w:r>
      <w:proofErr w:type="gramEnd"/>
      <w:r w:rsidR="00E445CA" w:rsidRPr="00BA5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заданиям, прием «разминка на географической карте», фронтальную  беседу, решение тестовых заданий. В ходе урока прослеживались</w:t>
      </w:r>
      <w:r w:rsidRPr="00BA5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три стадии технологии критического мышления: стадия вызова (обобщение имеющихся знаний), стадия осмысления, где учащиеся работали с новыми понятиями  и стадия рефлексии, на которой учащиеся оценили себя и сформулировали  </w:t>
      </w:r>
      <w:r w:rsidRPr="00BA5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 вопроса по  изученной теме.</w:t>
      </w:r>
    </w:p>
    <w:p w:rsidR="0000649E" w:rsidRPr="00BA54F8" w:rsidRDefault="0000649E" w:rsidP="0000649E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BA54F8">
        <w:rPr>
          <w:rFonts w:ascii="OpenSans" w:hAnsi="OpenSans"/>
          <w:shd w:val="clear" w:color="auto" w:fill="FFFFFF"/>
        </w:rPr>
        <w:t xml:space="preserve">    </w:t>
      </w:r>
      <w:r w:rsidRPr="00BA54F8">
        <w:rPr>
          <w:rStyle w:val="c3"/>
          <w:color w:val="000000"/>
        </w:rPr>
        <w:t>По итогам открытых уроков педагогическими работниками был  проведён самоанализ собственного урока.</w:t>
      </w:r>
    </w:p>
    <w:p w:rsidR="0000649E" w:rsidRPr="00BA54F8" w:rsidRDefault="0000649E" w:rsidP="0000649E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BA54F8">
        <w:rPr>
          <w:rStyle w:val="c3"/>
          <w:color w:val="000000"/>
        </w:rPr>
        <w:t>Открытые уроки и мероприятия показали, что все</w:t>
      </w:r>
      <w:r w:rsidR="00111E72" w:rsidRPr="00BA54F8">
        <w:rPr>
          <w:rStyle w:val="c3"/>
          <w:color w:val="000000"/>
        </w:rPr>
        <w:t xml:space="preserve"> учителя</w:t>
      </w:r>
      <w:r w:rsidR="00BA54F8">
        <w:rPr>
          <w:rStyle w:val="c3"/>
          <w:color w:val="000000"/>
        </w:rPr>
        <w:t xml:space="preserve"> </w:t>
      </w:r>
      <w:r w:rsidR="00111E72" w:rsidRPr="00BA54F8">
        <w:rPr>
          <w:rStyle w:val="c3"/>
          <w:color w:val="000000"/>
        </w:rPr>
        <w:t xml:space="preserve">- предметники  </w:t>
      </w:r>
      <w:r w:rsidRPr="00BA54F8">
        <w:rPr>
          <w:rStyle w:val="c3"/>
          <w:color w:val="000000"/>
        </w:rPr>
        <w:t xml:space="preserve"> используют современные инновационные педагогические технологии и работают над внедрением данных технологий в системе и регулярно: все приемы отработаны, учащиеся легко ориентируются в</w:t>
      </w:r>
      <w:r w:rsidR="0076501A" w:rsidRPr="00BA54F8">
        <w:rPr>
          <w:rStyle w:val="c3"/>
          <w:color w:val="000000"/>
        </w:rPr>
        <w:t xml:space="preserve"> их использовании  на уроках</w:t>
      </w:r>
      <w:r w:rsidRPr="00BA54F8">
        <w:rPr>
          <w:rStyle w:val="c3"/>
          <w:color w:val="000000"/>
        </w:rPr>
        <w:t>.  </w:t>
      </w:r>
    </w:p>
    <w:p w:rsidR="0000649E" w:rsidRPr="00BA54F8" w:rsidRDefault="0076501A" w:rsidP="0000649E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sz w:val="24"/>
          <w:szCs w:val="24"/>
        </w:rPr>
        <w:t xml:space="preserve">    </w:t>
      </w:r>
      <w:r w:rsidR="0000649E" w:rsidRPr="00BA54F8">
        <w:rPr>
          <w:rFonts w:ascii="Times New Roman" w:hAnsi="Times New Roman" w:cs="Times New Roman"/>
          <w:sz w:val="24"/>
          <w:szCs w:val="24"/>
        </w:rPr>
        <w:t>Данная форма методической работы является эффективной. Открытые уроки способствуют распространению передового опыт, совершенствованию квалификации педагогов и содействия их персональному росту.</w:t>
      </w:r>
    </w:p>
    <w:p w:rsidR="0000649E" w:rsidRPr="00BA54F8" w:rsidRDefault="0000649E" w:rsidP="0000649E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0649E" w:rsidRPr="00BA54F8" w:rsidRDefault="0000649E" w:rsidP="0000649E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BA54F8" w:rsidRPr="00BA54F8" w:rsidRDefault="00BA54F8" w:rsidP="0000649E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BA54F8" w:rsidRPr="00BA54F8" w:rsidRDefault="00BA54F8" w:rsidP="0000649E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составлена заместителем директора по УВР</w:t>
      </w:r>
      <w:r w:rsidRPr="00BA54F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   </w:t>
      </w:r>
      <w:r w:rsidRPr="00BA54F8">
        <w:rPr>
          <w:rFonts w:ascii="Times New Roman" w:hAnsi="Times New Roman" w:cs="Times New Roman"/>
          <w:sz w:val="24"/>
          <w:szCs w:val="24"/>
        </w:rPr>
        <w:t>Клименко Л.</w:t>
      </w:r>
      <w:proofErr w:type="gramStart"/>
      <w:r w:rsidRPr="00BA54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0649E" w:rsidRDefault="0000649E" w:rsidP="0000649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445CA" w:rsidRPr="0000649E" w:rsidRDefault="00E445CA" w:rsidP="00E445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sectPr w:rsidR="00E445CA" w:rsidRPr="0000649E" w:rsidSect="000064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1F65"/>
    <w:multiLevelType w:val="multilevel"/>
    <w:tmpl w:val="3ADC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77C72"/>
    <w:multiLevelType w:val="multilevel"/>
    <w:tmpl w:val="00E2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A45D4"/>
    <w:multiLevelType w:val="hybridMultilevel"/>
    <w:tmpl w:val="7DE6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8687B"/>
    <w:multiLevelType w:val="hybridMultilevel"/>
    <w:tmpl w:val="41A01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22EF2"/>
    <w:multiLevelType w:val="multilevel"/>
    <w:tmpl w:val="551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C6B67"/>
    <w:multiLevelType w:val="hybridMultilevel"/>
    <w:tmpl w:val="CEFA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31F7"/>
    <w:rsid w:val="0000649E"/>
    <w:rsid w:val="00014962"/>
    <w:rsid w:val="00023A93"/>
    <w:rsid w:val="00027031"/>
    <w:rsid w:val="00101D87"/>
    <w:rsid w:val="00111E72"/>
    <w:rsid w:val="002944BA"/>
    <w:rsid w:val="003431F7"/>
    <w:rsid w:val="0047049C"/>
    <w:rsid w:val="004A4EA7"/>
    <w:rsid w:val="00533912"/>
    <w:rsid w:val="0055735D"/>
    <w:rsid w:val="00585498"/>
    <w:rsid w:val="005E0B03"/>
    <w:rsid w:val="00723B01"/>
    <w:rsid w:val="0076501A"/>
    <w:rsid w:val="007A1DF4"/>
    <w:rsid w:val="007D75A4"/>
    <w:rsid w:val="007E5B49"/>
    <w:rsid w:val="0081072D"/>
    <w:rsid w:val="008A67DB"/>
    <w:rsid w:val="008B4623"/>
    <w:rsid w:val="00946900"/>
    <w:rsid w:val="00986FBD"/>
    <w:rsid w:val="00A20BC6"/>
    <w:rsid w:val="00AE5C4C"/>
    <w:rsid w:val="00BA54F8"/>
    <w:rsid w:val="00BA5D2F"/>
    <w:rsid w:val="00C25B83"/>
    <w:rsid w:val="00C80828"/>
    <w:rsid w:val="00DE5C1C"/>
    <w:rsid w:val="00E445CA"/>
    <w:rsid w:val="00E53C14"/>
    <w:rsid w:val="00E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431F7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31F7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0pt">
    <w:name w:val="Основной текст + Полужирный;Интервал 0 pt"/>
    <w:basedOn w:val="a0"/>
    <w:rsid w:val="00343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3431F7"/>
    <w:rPr>
      <w:rFonts w:ascii="Calibri" w:eastAsia="Calibri" w:hAnsi="Calibri" w:cs="Calibri"/>
      <w:spacing w:val="4"/>
      <w:sz w:val="20"/>
      <w:szCs w:val="20"/>
      <w:shd w:val="clear" w:color="auto" w:fill="FFFFFF"/>
    </w:rPr>
  </w:style>
  <w:style w:type="character" w:customStyle="1" w:styleId="3TimesNewRoman105pt0pt">
    <w:name w:val="Основной текст (3) + Times New Roman;10;5 pt;Интервал 0 pt"/>
    <w:basedOn w:val="3"/>
    <w:rsid w:val="003431F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30">
    <w:name w:val="Основной текст (3)"/>
    <w:basedOn w:val="a"/>
    <w:link w:val="3"/>
    <w:rsid w:val="003431F7"/>
    <w:pPr>
      <w:widowControl w:val="0"/>
      <w:shd w:val="clear" w:color="auto" w:fill="FFFFFF"/>
      <w:spacing w:after="0" w:line="277" w:lineRule="exact"/>
      <w:jc w:val="both"/>
    </w:pPr>
    <w:rPr>
      <w:rFonts w:ascii="Calibri" w:eastAsia="Calibri" w:hAnsi="Calibri" w:cs="Calibri"/>
      <w:spacing w:val="4"/>
      <w:sz w:val="20"/>
      <w:szCs w:val="20"/>
    </w:rPr>
  </w:style>
  <w:style w:type="paragraph" w:styleId="a3">
    <w:name w:val="No Spacing"/>
    <w:qFormat/>
    <w:rsid w:val="0055735D"/>
    <w:pPr>
      <w:spacing w:after="0" w:line="240" w:lineRule="auto"/>
    </w:pPr>
  </w:style>
  <w:style w:type="character" w:customStyle="1" w:styleId="a4">
    <w:name w:val="Основной текст_"/>
    <w:basedOn w:val="a0"/>
    <w:link w:val="31"/>
    <w:rsid w:val="0055735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4"/>
    <w:rsid w:val="0055735D"/>
    <w:pPr>
      <w:widowControl w:val="0"/>
      <w:shd w:val="clear" w:color="auto" w:fill="FFFFFF"/>
      <w:spacing w:after="240" w:line="277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List Paragraph"/>
    <w:basedOn w:val="a"/>
    <w:uiPriority w:val="34"/>
    <w:qFormat/>
    <w:rsid w:val="00E53C1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2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23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0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6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школа</cp:lastModifiedBy>
  <cp:revision>7</cp:revision>
  <dcterms:created xsi:type="dcterms:W3CDTF">2022-05-05T05:53:00Z</dcterms:created>
  <dcterms:modified xsi:type="dcterms:W3CDTF">2022-05-06T12:15:00Z</dcterms:modified>
</cp:coreProperties>
</file>